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162" w:rsidRDefault="00931162" w:rsidP="00931162">
      <w:pPr>
        <w:ind w:left="-993" w:right="-143"/>
        <w:jc w:val="center"/>
        <w:rPr>
          <w:sz w:val="16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50.2pt" o:ole="" filled="t">
            <v:fill color2="black"/>
            <v:imagedata r:id="rId8" o:title=""/>
          </v:shape>
          <o:OLEObject Type="Embed" ProgID="Word.Picture.8" ShapeID="_x0000_i1025" DrawAspect="Content" ObjectID="_1622375540" r:id="rId9"/>
        </w:object>
      </w:r>
    </w:p>
    <w:p w:rsidR="00931162" w:rsidRDefault="00931162" w:rsidP="00931162">
      <w:pPr>
        <w:ind w:left="-993" w:right="-143"/>
        <w:jc w:val="center"/>
        <w:rPr>
          <w:sz w:val="16"/>
        </w:rPr>
      </w:pPr>
    </w:p>
    <w:p w:rsidR="00931162" w:rsidRDefault="00931162" w:rsidP="00931162">
      <w:pPr>
        <w:ind w:left="-993" w:right="-143"/>
        <w:jc w:val="center"/>
        <w:rPr>
          <w:sz w:val="32"/>
        </w:rPr>
      </w:pPr>
      <w:r>
        <w:rPr>
          <w:sz w:val="32"/>
        </w:rPr>
        <w:t>ПАВЛОГРАДСЬКА МІСЬКА РАДА</w:t>
      </w:r>
    </w:p>
    <w:p w:rsidR="00931162" w:rsidRDefault="00931162" w:rsidP="00931162">
      <w:pPr>
        <w:ind w:left="-993" w:right="-143"/>
        <w:jc w:val="center"/>
        <w:rPr>
          <w:sz w:val="32"/>
        </w:rPr>
      </w:pPr>
      <w:r>
        <w:rPr>
          <w:sz w:val="32"/>
        </w:rPr>
        <w:t>ВИКОНАВЧИЙ КОМІТЕТ</w:t>
      </w:r>
    </w:p>
    <w:p w:rsidR="00931162" w:rsidRDefault="00931162" w:rsidP="00931162">
      <w:pPr>
        <w:pStyle w:val="a3"/>
        <w:tabs>
          <w:tab w:val="left" w:pos="5103"/>
        </w:tabs>
        <w:spacing w:line="260" w:lineRule="exact"/>
        <w:jc w:val="center"/>
        <w:rPr>
          <w:b/>
          <w:sz w:val="36"/>
        </w:rPr>
      </w:pPr>
    </w:p>
    <w:p w:rsidR="00931162" w:rsidRDefault="00E9333A" w:rsidP="00931162">
      <w:pPr>
        <w:pStyle w:val="a3"/>
        <w:tabs>
          <w:tab w:val="left" w:pos="5103"/>
        </w:tabs>
        <w:spacing w:line="320" w:lineRule="exact"/>
        <w:ind w:left="-993" w:right="-143"/>
        <w:jc w:val="center"/>
        <w:rPr>
          <w:b/>
          <w:sz w:val="36"/>
        </w:rPr>
      </w:pPr>
      <w:r>
        <w:rPr>
          <w:b/>
          <w:sz w:val="36"/>
          <w:lang w:val="ru-RU"/>
        </w:rPr>
        <w:t xml:space="preserve"> </w:t>
      </w:r>
      <w:r w:rsidR="00931162">
        <w:rPr>
          <w:b/>
          <w:sz w:val="36"/>
        </w:rPr>
        <w:t>РІШЕННЯ</w:t>
      </w:r>
    </w:p>
    <w:p w:rsidR="00931162" w:rsidRDefault="00931162" w:rsidP="00931162">
      <w:pPr>
        <w:spacing w:line="240" w:lineRule="exact"/>
        <w:ind w:left="851" w:right="-1"/>
        <w:jc w:val="both"/>
        <w:rPr>
          <w:rFonts w:eastAsia="Arial Unicode MS"/>
          <w:sz w:val="16"/>
          <w:lang w:val="uk-UA"/>
        </w:rPr>
      </w:pPr>
    </w:p>
    <w:p w:rsidR="00931162" w:rsidRDefault="00931162" w:rsidP="00931162">
      <w:pPr>
        <w:spacing w:line="240" w:lineRule="exact"/>
        <w:ind w:left="851" w:right="-1"/>
        <w:jc w:val="both"/>
        <w:rPr>
          <w:rFonts w:eastAsia="Arial Unicode MS"/>
          <w:sz w:val="16"/>
          <w:lang w:val="uk-UA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3260"/>
        <w:gridCol w:w="3085"/>
      </w:tblGrid>
      <w:tr w:rsidR="00931162" w:rsidTr="00931162">
        <w:trPr>
          <w:trHeight w:val="441"/>
        </w:trPr>
        <w:tc>
          <w:tcPr>
            <w:tcW w:w="2977" w:type="dxa"/>
            <w:hideMark/>
          </w:tcPr>
          <w:p w:rsidR="00931162" w:rsidRPr="006E15A7" w:rsidRDefault="006B04D7" w:rsidP="006B04D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929"/>
              </w:tabs>
              <w:snapToGrid w:val="0"/>
              <w:spacing w:line="276" w:lineRule="auto"/>
              <w:rPr>
                <w:sz w:val="28"/>
              </w:rPr>
            </w:pPr>
            <w:r>
              <w:rPr>
                <w:sz w:val="28"/>
                <w:lang w:val="uk-UA"/>
              </w:rPr>
              <w:t xml:space="preserve"> </w:t>
            </w:r>
            <w:r w:rsidRPr="006E15A7">
              <w:rPr>
                <w:sz w:val="28"/>
                <w:lang w:val="uk-UA"/>
              </w:rPr>
              <w:t>12.06.</w:t>
            </w:r>
            <w:r w:rsidR="00931162" w:rsidRPr="006E15A7">
              <w:rPr>
                <w:sz w:val="28"/>
              </w:rPr>
              <w:t>201</w:t>
            </w:r>
            <w:r w:rsidR="00931162" w:rsidRPr="006E15A7">
              <w:rPr>
                <w:sz w:val="28"/>
                <w:lang w:val="uk-UA"/>
              </w:rPr>
              <w:t>9</w:t>
            </w:r>
            <w:r w:rsidR="00931162" w:rsidRPr="006E15A7">
              <w:rPr>
                <w:sz w:val="28"/>
              </w:rPr>
              <w:t>р.</w:t>
            </w:r>
          </w:p>
        </w:tc>
        <w:tc>
          <w:tcPr>
            <w:tcW w:w="3260" w:type="dxa"/>
            <w:hideMark/>
          </w:tcPr>
          <w:p w:rsidR="00931162" w:rsidRDefault="00931162">
            <w:pPr>
              <w:tabs>
                <w:tab w:val="left" w:pos="720"/>
                <w:tab w:val="center" w:pos="1876"/>
              </w:tabs>
              <w:snapToGrid w:val="0"/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м.Павлоград   </w:t>
            </w:r>
          </w:p>
        </w:tc>
        <w:tc>
          <w:tcPr>
            <w:tcW w:w="3085" w:type="dxa"/>
            <w:hideMark/>
          </w:tcPr>
          <w:p w:rsidR="00931162" w:rsidRPr="006E15A7" w:rsidRDefault="00931162" w:rsidP="006B04D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929"/>
              </w:tabs>
              <w:snapToGrid w:val="0"/>
              <w:spacing w:line="276" w:lineRule="auto"/>
              <w:jc w:val="both"/>
              <w:rPr>
                <w:sz w:val="28"/>
              </w:rPr>
            </w:pPr>
            <w:r w:rsidRPr="006E15A7">
              <w:rPr>
                <w:sz w:val="28"/>
                <w:lang w:val="uk-UA"/>
              </w:rPr>
              <w:t xml:space="preserve">   </w:t>
            </w:r>
            <w:r w:rsidR="006B04D7" w:rsidRPr="006E15A7">
              <w:rPr>
                <w:sz w:val="28"/>
              </w:rPr>
              <w:t xml:space="preserve">     №</w:t>
            </w:r>
            <w:r w:rsidR="006B04D7" w:rsidRPr="006E15A7">
              <w:rPr>
                <w:sz w:val="28"/>
                <w:lang w:val="uk-UA"/>
              </w:rPr>
              <w:t xml:space="preserve"> 449</w:t>
            </w:r>
            <w:r w:rsidRPr="006E15A7">
              <w:rPr>
                <w:sz w:val="28"/>
              </w:rPr>
              <w:t xml:space="preserve"> </w:t>
            </w:r>
          </w:p>
        </w:tc>
      </w:tr>
    </w:tbl>
    <w:p w:rsidR="00931162" w:rsidRDefault="00931162" w:rsidP="00931162">
      <w:pPr>
        <w:ind w:right="127"/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</w:t>
      </w:r>
    </w:p>
    <w:p w:rsidR="00931162" w:rsidRDefault="00931162" w:rsidP="0093116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інструкції</w:t>
      </w:r>
    </w:p>
    <w:p w:rsidR="00931162" w:rsidRDefault="00931162" w:rsidP="0093116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діловодства за зверненнями </w:t>
      </w:r>
    </w:p>
    <w:p w:rsidR="00931162" w:rsidRDefault="00931162" w:rsidP="0093116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громадян у виконавчому комітеті</w:t>
      </w:r>
    </w:p>
    <w:p w:rsidR="00931162" w:rsidRDefault="00931162" w:rsidP="0093116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Павлоградської міської ради</w:t>
      </w:r>
    </w:p>
    <w:p w:rsidR="00931162" w:rsidRDefault="00931162" w:rsidP="00931162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:rsidR="00931162" w:rsidRDefault="00931162" w:rsidP="0093116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Керуючись ст.38 Закону України «Про місцеве са</w:t>
      </w:r>
      <w:bookmarkStart w:id="0" w:name="_GoBack"/>
      <w:bookmarkEnd w:id="0"/>
      <w:r>
        <w:rPr>
          <w:sz w:val="28"/>
          <w:szCs w:val="28"/>
          <w:lang w:val="uk-UA"/>
        </w:rPr>
        <w:t>моврядування в Україні», відповідно до постанови Кабінету Міністрів України від  14.04.1997р. №348 «Про затвердження Інструкції з діловодства за зверненнями громадян в органах державної влади і місцевого самоврядування, об’єднаннях громадян, на підприємствах, в установах, організаціях  незалежно від форм власності, в засобах масової інформації» та змінами, внесеними  постановами Кабінету Міністрів України від 22.07.2016р.  № 468 та від 03.02.2016р. №48, з метою встановлення єдиного порядку роботи зі зверненнями громадян виконавчий комітет Павлоградської міської ради</w:t>
      </w:r>
    </w:p>
    <w:p w:rsidR="00931162" w:rsidRDefault="00931162" w:rsidP="0093116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ВИРІШИВ:   </w:t>
      </w:r>
    </w:p>
    <w:p w:rsidR="00931162" w:rsidRDefault="00931162" w:rsidP="00931162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</w:t>
      </w:r>
    </w:p>
    <w:p w:rsidR="00931162" w:rsidRDefault="00931162" w:rsidP="00931162">
      <w:pPr>
        <w:pStyle w:val="a5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1. Затвердити інструкцію з діловодства  за зверненнями громадян у виконавчому комітеті Павлоградської міської ради  (додається).</w:t>
      </w:r>
    </w:p>
    <w:p w:rsidR="00931162" w:rsidRDefault="00931162" w:rsidP="00931162">
      <w:pPr>
        <w:pStyle w:val="a5"/>
        <w:ind w:left="1110"/>
        <w:jc w:val="both"/>
        <w:rPr>
          <w:sz w:val="28"/>
          <w:szCs w:val="28"/>
          <w:lang w:val="uk-UA"/>
        </w:rPr>
      </w:pPr>
    </w:p>
    <w:p w:rsidR="00931162" w:rsidRDefault="00931162" w:rsidP="00931162">
      <w:pPr>
        <w:pStyle w:val="a5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2.  Координацію роботи щодо виконання цього розпорядження покласти на відділ по роботі зі зверненнями громадян виконкому міської ради (Плющова), контроль - на керуючого справами виконкому   Шумілову С.М.</w:t>
      </w:r>
    </w:p>
    <w:p w:rsidR="00931162" w:rsidRDefault="00931162" w:rsidP="00931162">
      <w:pPr>
        <w:rPr>
          <w:sz w:val="28"/>
          <w:szCs w:val="28"/>
          <w:lang w:val="uk-UA"/>
        </w:rPr>
      </w:pPr>
    </w:p>
    <w:p w:rsidR="00025E80" w:rsidRDefault="00025E80" w:rsidP="00931162">
      <w:pPr>
        <w:rPr>
          <w:sz w:val="28"/>
          <w:szCs w:val="28"/>
          <w:lang w:val="uk-UA"/>
        </w:rPr>
      </w:pPr>
    </w:p>
    <w:p w:rsidR="00EB1074" w:rsidRDefault="000106BB" w:rsidP="0093116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В.о.м</w:t>
      </w:r>
      <w:r w:rsidR="00931162">
        <w:rPr>
          <w:sz w:val="28"/>
          <w:szCs w:val="28"/>
          <w:lang w:val="uk-UA"/>
        </w:rPr>
        <w:t>іськ</w:t>
      </w:r>
      <w:r>
        <w:rPr>
          <w:sz w:val="28"/>
          <w:szCs w:val="28"/>
          <w:lang w:val="uk-UA"/>
        </w:rPr>
        <w:t>ого голови</w:t>
      </w:r>
      <w:r w:rsidR="00931162">
        <w:rPr>
          <w:sz w:val="28"/>
          <w:szCs w:val="28"/>
          <w:lang w:val="uk-UA"/>
        </w:rPr>
        <w:t xml:space="preserve">                                                 </w:t>
      </w:r>
      <w:r>
        <w:rPr>
          <w:sz w:val="28"/>
          <w:szCs w:val="28"/>
          <w:lang w:val="uk-UA"/>
        </w:rPr>
        <w:t xml:space="preserve">                             В.С.Мовчан</w:t>
      </w:r>
    </w:p>
    <w:p w:rsidR="00931162" w:rsidRDefault="00025E80" w:rsidP="00A50493">
      <w:pPr>
        <w:pStyle w:val="Bodytext20"/>
        <w:shd w:val="clear" w:color="auto" w:fill="auto"/>
        <w:spacing w:line="276" w:lineRule="auto"/>
        <w:ind w:left="1416" w:firstLine="141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931162" w:rsidRPr="00E9333A" w:rsidRDefault="00931162" w:rsidP="00931162">
      <w:pPr>
        <w:ind w:right="127"/>
        <w:jc w:val="both"/>
        <w:rPr>
          <w:sz w:val="28"/>
          <w:lang w:val="uk-UA"/>
        </w:rPr>
      </w:pPr>
    </w:p>
    <w:sectPr w:rsidR="00931162" w:rsidRPr="00E9333A" w:rsidSect="00F579A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76C0" w:rsidRDefault="00C076C0" w:rsidP="00231837">
      <w:r>
        <w:separator/>
      </w:r>
    </w:p>
  </w:endnote>
  <w:endnote w:type="continuationSeparator" w:id="0">
    <w:p w:rsidR="00C076C0" w:rsidRDefault="00C076C0" w:rsidP="00231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76C0" w:rsidRDefault="00C076C0" w:rsidP="00231837">
      <w:r>
        <w:separator/>
      </w:r>
    </w:p>
  </w:footnote>
  <w:footnote w:type="continuationSeparator" w:id="0">
    <w:p w:rsidR="00C076C0" w:rsidRDefault="00C076C0" w:rsidP="002318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A1A1E"/>
    <w:multiLevelType w:val="multilevel"/>
    <w:tmpl w:val="89D8CD9A"/>
    <w:lvl w:ilvl="0">
      <w:start w:val="4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D951C3A"/>
    <w:multiLevelType w:val="multilevel"/>
    <w:tmpl w:val="36AE1E0A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1162"/>
    <w:rsid w:val="000106BB"/>
    <w:rsid w:val="00025E80"/>
    <w:rsid w:val="0003481B"/>
    <w:rsid w:val="00052D7D"/>
    <w:rsid w:val="000E3D9C"/>
    <w:rsid w:val="001751C2"/>
    <w:rsid w:val="001A0DCC"/>
    <w:rsid w:val="00231837"/>
    <w:rsid w:val="002A4840"/>
    <w:rsid w:val="002E0080"/>
    <w:rsid w:val="00300C89"/>
    <w:rsid w:val="004B7A12"/>
    <w:rsid w:val="005051D2"/>
    <w:rsid w:val="00514273"/>
    <w:rsid w:val="00554713"/>
    <w:rsid w:val="0056525C"/>
    <w:rsid w:val="005C57D8"/>
    <w:rsid w:val="006B04D7"/>
    <w:rsid w:val="006D23E0"/>
    <w:rsid w:val="006E15A7"/>
    <w:rsid w:val="0073538A"/>
    <w:rsid w:val="00755690"/>
    <w:rsid w:val="007603FD"/>
    <w:rsid w:val="007C4554"/>
    <w:rsid w:val="0082098F"/>
    <w:rsid w:val="00931162"/>
    <w:rsid w:val="00A50493"/>
    <w:rsid w:val="00AE4146"/>
    <w:rsid w:val="00BD095E"/>
    <w:rsid w:val="00BF78AE"/>
    <w:rsid w:val="00C076C0"/>
    <w:rsid w:val="00C803E6"/>
    <w:rsid w:val="00CB6F76"/>
    <w:rsid w:val="00D3736E"/>
    <w:rsid w:val="00D540F5"/>
    <w:rsid w:val="00DF36AB"/>
    <w:rsid w:val="00E734E9"/>
    <w:rsid w:val="00E9333A"/>
    <w:rsid w:val="00E954A6"/>
    <w:rsid w:val="00EA5928"/>
    <w:rsid w:val="00EB1074"/>
    <w:rsid w:val="00ED6E69"/>
    <w:rsid w:val="00F07F77"/>
    <w:rsid w:val="00F579A5"/>
    <w:rsid w:val="00F90777"/>
    <w:rsid w:val="00FF7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33DB2A-3BA3-48A1-9D70-5AE5674F4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1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931162"/>
    <w:pPr>
      <w:suppressAutoHyphens/>
    </w:pPr>
    <w:rPr>
      <w:szCs w:val="20"/>
      <w:lang w:val="uk-UA" w:eastAsia="ar-SA"/>
    </w:rPr>
  </w:style>
  <w:style w:type="character" w:customStyle="1" w:styleId="a4">
    <w:name w:val="Основной текст Знак"/>
    <w:basedOn w:val="a0"/>
    <w:link w:val="a3"/>
    <w:semiHidden/>
    <w:rsid w:val="0093116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List Paragraph"/>
    <w:basedOn w:val="a"/>
    <w:uiPriority w:val="34"/>
    <w:qFormat/>
    <w:rsid w:val="00931162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EB1074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Bodytext20">
    <w:name w:val="Body text (2)"/>
    <w:basedOn w:val="a"/>
    <w:link w:val="Bodytext2"/>
    <w:rsid w:val="00EB1074"/>
    <w:pPr>
      <w:widowControl w:val="0"/>
      <w:shd w:val="clear" w:color="auto" w:fill="FFFFFF"/>
      <w:spacing w:line="124" w:lineRule="exact"/>
    </w:pPr>
    <w:rPr>
      <w:sz w:val="19"/>
      <w:szCs w:val="19"/>
      <w:lang w:val="uk-UA" w:eastAsia="en-US"/>
    </w:rPr>
  </w:style>
  <w:style w:type="character" w:customStyle="1" w:styleId="Bodytext2Exact">
    <w:name w:val="Body text (2) Exact"/>
    <w:basedOn w:val="a0"/>
    <w:rsid w:val="00EB10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table" w:styleId="a6">
    <w:name w:val="Table Grid"/>
    <w:basedOn w:val="a1"/>
    <w:uiPriority w:val="59"/>
    <w:rsid w:val="00EB1074"/>
    <w:pPr>
      <w:spacing w:after="0" w:line="240" w:lineRule="auto"/>
    </w:pPr>
    <w:rPr>
      <w:rFonts w:eastAsiaTheme="minorEastAsia"/>
      <w:lang w:eastAsia="uk-U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EB107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B1074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header"/>
    <w:basedOn w:val="a"/>
    <w:link w:val="aa"/>
    <w:uiPriority w:val="99"/>
    <w:semiHidden/>
    <w:unhideWhenUsed/>
    <w:rsid w:val="00231837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3183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footer"/>
    <w:basedOn w:val="a"/>
    <w:link w:val="ac"/>
    <w:uiPriority w:val="99"/>
    <w:semiHidden/>
    <w:unhideWhenUsed/>
    <w:rsid w:val="00231837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31837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0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62010B-98D8-47ED-B417-B225B273F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zvern1</dc:creator>
  <cp:keywords/>
  <dc:description/>
  <cp:lastModifiedBy>Олена Сошникова</cp:lastModifiedBy>
  <cp:revision>33</cp:revision>
  <cp:lastPrinted>2019-06-10T13:32:00Z</cp:lastPrinted>
  <dcterms:created xsi:type="dcterms:W3CDTF">2019-05-17T08:40:00Z</dcterms:created>
  <dcterms:modified xsi:type="dcterms:W3CDTF">2019-06-18T12:06:00Z</dcterms:modified>
</cp:coreProperties>
</file>